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FD411" w14:textId="77777777" w:rsidR="00496A48" w:rsidRPr="00496A48" w:rsidRDefault="00496A48" w:rsidP="00496A48">
      <w:pPr>
        <w:spacing w:after="192" w:line="240" w:lineRule="auto"/>
        <w:outlineLvl w:val="0"/>
        <w:rPr>
          <w:rFonts w:ascii="inherit" w:eastAsia="Times New Roman" w:hAnsi="inherit" w:cs="Times New Roman"/>
          <w:b/>
          <w:bCs/>
          <w:color w:val="333333"/>
          <w:kern w:val="36"/>
          <w:sz w:val="48"/>
          <w:szCs w:val="48"/>
          <w:lang w:eastAsia="it-IT"/>
        </w:rPr>
      </w:pPr>
      <w:r w:rsidRPr="00496A48">
        <w:rPr>
          <w:rFonts w:ascii="inherit" w:eastAsia="Times New Roman" w:hAnsi="inherit" w:cs="Times New Roman"/>
          <w:b/>
          <w:bCs/>
          <w:color w:val="333333"/>
          <w:kern w:val="36"/>
          <w:sz w:val="48"/>
          <w:szCs w:val="48"/>
          <w:lang w:eastAsia="it-IT"/>
        </w:rPr>
        <w:t>Legge Sulla Privacy</w:t>
      </w:r>
    </w:p>
    <w:p w14:paraId="0CE79254"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b/>
          <w:bCs/>
          <w:sz w:val="24"/>
          <w:szCs w:val="24"/>
          <w:lang w:eastAsia="it-IT"/>
        </w:rPr>
        <w:t>INFORMATIVA EX ART. 13 D.lgs. 196/2003</w:t>
      </w:r>
    </w:p>
    <w:p w14:paraId="2AE567A0"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Gentile Signore/a,</w:t>
      </w:r>
    </w:p>
    <w:p w14:paraId="3DC52710"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Desideriamo informarLa che il D.lgs. n. 196 del 30 giugno 2003 ("Codice in materia di protezione dei dati personali") prevede la tutela delle persone e di altri soggetti rispetto al trattamento dei dati personali. Secondo la normativa indicata, tale trattamento sarà improntato ai principi di correttezza, liceità e trasparenza e di tutela della Sua riservatezza e dei Suoi diritti.</w:t>
      </w:r>
    </w:p>
    <w:p w14:paraId="4F7864A8" w14:textId="34F9E9FE"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 xml:space="preserve">Ai sensi dell'articolo 13 del D.lgs. n.196/2003, pertanto, Le forniamo le seguenti informazioni: 1. I dati personali richiesti in fase di inoltro dell'ordine sono raccolti e trattati al fine di soddisfare le richieste del cliente. </w:t>
      </w:r>
      <w:r>
        <w:rPr>
          <w:rFonts w:ascii="Times New Roman" w:eastAsia="Times New Roman" w:hAnsi="Times New Roman" w:cs="Times New Roman"/>
          <w:sz w:val="24"/>
          <w:szCs w:val="24"/>
          <w:lang w:eastAsia="it-IT"/>
        </w:rPr>
        <w:t>Zainet store</w:t>
      </w:r>
      <w:r w:rsidRPr="00496A48">
        <w:rPr>
          <w:rFonts w:ascii="Times New Roman" w:eastAsia="Times New Roman" w:hAnsi="Times New Roman" w:cs="Times New Roman"/>
          <w:sz w:val="24"/>
          <w:szCs w:val="24"/>
          <w:lang w:eastAsia="it-IT"/>
        </w:rPr>
        <w:t xml:space="preserve"> garantisce ai propri clienti il rispetto della normativa in materia di trattamento dei dati personali, disciplinata dal codice sulla privacy di cui al D. Lgs. n. 196 del 30.06.2003.</w:t>
      </w:r>
    </w:p>
    <w:p w14:paraId="58BA64AF"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2. I dati forniti verranno trattati in maniera informatizzata e/o manuale per le seguenti finalità: </w:t>
      </w:r>
    </w:p>
    <w:p w14:paraId="01B57DBF" w14:textId="63660C9D"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 xml:space="preserve">- finalità strettamente connesse e strumentali alla gestione dei rapporti con il cliente (gestione ordine, spedizioni merci, funzioni amministrative interne, statistiche interne, feedback di gradimento, acquisizioni preliminari di informazioni dirette alla conclusione di un contratto o alla fornitura di un servizio, ecc.); - finalità connesse agli obblighi previsti dalle leggi vigenti; - finalità promozionali, commerciali ed informative legate esclusivamente a </w:t>
      </w:r>
      <w:r>
        <w:rPr>
          <w:rFonts w:ascii="Times New Roman" w:eastAsia="Times New Roman" w:hAnsi="Times New Roman" w:cs="Times New Roman"/>
          <w:sz w:val="24"/>
          <w:szCs w:val="24"/>
          <w:lang w:eastAsia="it-IT"/>
        </w:rPr>
        <w:t>Zainet Store</w:t>
      </w:r>
    </w:p>
    <w:p w14:paraId="2AA5B8A4"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3. Il conferimento dei dati è obbligatorio e l'eventuale rifiuto di fornire tali dati potrebbe comportare la mancata o parziale esecuzione del contratto.</w:t>
      </w:r>
    </w:p>
    <w:p w14:paraId="32A94486"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4. I dati non saranno comunicati ad altri soggetti, né saranno oggetto di diffusione</w:t>
      </w:r>
    </w:p>
    <w:p w14:paraId="22B6841A"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5. L'interessato gode espressamente e gratuitamente dei diritti di cui all'art. 13 del D. Lgs. n. 196 del 30.6.2003, ovvero:</w:t>
      </w:r>
    </w:p>
    <w:p w14:paraId="4EF68E7E" w14:textId="19D7092A"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 xml:space="preserve">- di chiedere conferma della esistenza presso </w:t>
      </w:r>
      <w:r>
        <w:rPr>
          <w:rFonts w:ascii="Times New Roman" w:eastAsia="Times New Roman" w:hAnsi="Times New Roman" w:cs="Times New Roman"/>
          <w:sz w:val="24"/>
          <w:szCs w:val="24"/>
          <w:lang w:eastAsia="it-IT"/>
        </w:rPr>
        <w:t>Zainet Store</w:t>
      </w:r>
      <w:r w:rsidRPr="00496A48">
        <w:rPr>
          <w:rFonts w:ascii="Times New Roman" w:eastAsia="Times New Roman" w:hAnsi="Times New Roman" w:cs="Times New Roman"/>
          <w:sz w:val="24"/>
          <w:szCs w:val="24"/>
          <w:lang w:eastAsia="it-IT"/>
        </w:rPr>
        <w:t xml:space="preserve"> dei propri dati personali;</w:t>
      </w:r>
    </w:p>
    <w:p w14:paraId="63C568B0"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 di conoscerne la loro origine, la logica e le finalità del loro trattamento;</w:t>
      </w:r>
    </w:p>
    <w:p w14:paraId="274E1DE0"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 di ottenere l'aggiornamento, la rettifica e l'integrazione;</w:t>
      </w:r>
    </w:p>
    <w:p w14:paraId="7ADCF077"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 di chiederne la cancellazione, la trasformazione in forma anonima o il blocco in caso di trattamento illecito;</w:t>
      </w:r>
    </w:p>
    <w:p w14:paraId="0901FA1F"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 di opporsi al loro trattamento per motivi legittimi o nel caso di utilizzo dei dati per invio di materiale pubblicitario, informazioni commerciali, ricerche di mercato, di vendita diretta e di comunicazione commerciale interattiva, fermo restando che l'ottenimento della cancellazione dei propri dati personali è subordinato all'invio di una comunicazione scritta inviata alla sede della società.</w:t>
      </w:r>
    </w:p>
    <w:p w14:paraId="2BE53887"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6. Il titolare del trattamento è </w:t>
      </w:r>
      <w:r w:rsidRPr="00496A48">
        <w:rPr>
          <w:rFonts w:ascii="Times New Roman" w:eastAsia="Times New Roman" w:hAnsi="Times New Roman" w:cs="Times New Roman"/>
          <w:b/>
          <w:bCs/>
          <w:sz w:val="24"/>
          <w:szCs w:val="24"/>
          <w:lang w:eastAsia="it-IT"/>
        </w:rPr>
        <w:t xml:space="preserve">Mi &amp; Ro </w:t>
      </w:r>
      <w:proofErr w:type="spellStart"/>
      <w:r w:rsidRPr="00496A48">
        <w:rPr>
          <w:rFonts w:ascii="Times New Roman" w:eastAsia="Times New Roman" w:hAnsi="Times New Roman" w:cs="Times New Roman"/>
          <w:b/>
          <w:bCs/>
          <w:sz w:val="24"/>
          <w:szCs w:val="24"/>
          <w:lang w:eastAsia="it-IT"/>
        </w:rPr>
        <w:t>srl</w:t>
      </w:r>
      <w:proofErr w:type="spellEnd"/>
      <w:r w:rsidRPr="00496A48">
        <w:rPr>
          <w:rFonts w:ascii="Times New Roman" w:eastAsia="Times New Roman" w:hAnsi="Times New Roman" w:cs="Times New Roman"/>
          <w:b/>
          <w:bCs/>
          <w:sz w:val="24"/>
          <w:szCs w:val="24"/>
          <w:lang w:eastAsia="it-IT"/>
        </w:rPr>
        <w:t xml:space="preserve"> con </w:t>
      </w:r>
      <w:proofErr w:type="gramStart"/>
      <w:r w:rsidRPr="00496A48">
        <w:rPr>
          <w:rFonts w:ascii="Times New Roman" w:eastAsia="Times New Roman" w:hAnsi="Times New Roman" w:cs="Times New Roman"/>
          <w:b/>
          <w:bCs/>
          <w:sz w:val="24"/>
          <w:szCs w:val="24"/>
          <w:lang w:eastAsia="it-IT"/>
        </w:rPr>
        <w:t>sede  operativa</w:t>
      </w:r>
      <w:proofErr w:type="gramEnd"/>
      <w:r w:rsidRPr="00496A48">
        <w:rPr>
          <w:rFonts w:ascii="Times New Roman" w:eastAsia="Times New Roman" w:hAnsi="Times New Roman" w:cs="Times New Roman"/>
          <w:b/>
          <w:bCs/>
          <w:sz w:val="24"/>
          <w:szCs w:val="24"/>
          <w:lang w:eastAsia="it-IT"/>
        </w:rPr>
        <w:t xml:space="preserve"> a Caserta (CE), Via caduti sul lavoro 41/43, 81100.</w:t>
      </w:r>
    </w:p>
    <w:p w14:paraId="13B64E8A"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lastRenderedPageBreak/>
        <w:t xml:space="preserve">7. Il responsabile del trattamento è Mi &amp; Ro </w:t>
      </w:r>
      <w:proofErr w:type="spellStart"/>
      <w:r w:rsidRPr="00496A48">
        <w:rPr>
          <w:rFonts w:ascii="Times New Roman" w:eastAsia="Times New Roman" w:hAnsi="Times New Roman" w:cs="Times New Roman"/>
          <w:sz w:val="24"/>
          <w:szCs w:val="24"/>
          <w:lang w:eastAsia="it-IT"/>
        </w:rPr>
        <w:t>srl</w:t>
      </w:r>
      <w:proofErr w:type="spellEnd"/>
      <w:r w:rsidRPr="00496A48">
        <w:rPr>
          <w:rFonts w:ascii="Times New Roman" w:eastAsia="Times New Roman" w:hAnsi="Times New Roman" w:cs="Times New Roman"/>
          <w:sz w:val="24"/>
          <w:szCs w:val="24"/>
          <w:lang w:eastAsia="it-IT"/>
        </w:rPr>
        <w:t>.</w:t>
      </w:r>
    </w:p>
    <w:p w14:paraId="53EFC026"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8. Il rappresentante del titolare nel territorio dello Stato è Bonavita Michele.</w:t>
      </w:r>
    </w:p>
    <w:p w14:paraId="2FAB5E9A"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9. In ogni momento potrà esercitare i Suoi diritti nei confronti del titolare del trattamento, ai sensi dell'art.7 del D.lgs.196/2003, che per Sua comodità riproduciamo integralmente:</w:t>
      </w:r>
    </w:p>
    <w:p w14:paraId="5C5909E4"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b/>
          <w:bCs/>
          <w:sz w:val="24"/>
          <w:szCs w:val="24"/>
          <w:lang w:eastAsia="it-IT"/>
        </w:rPr>
        <w:t>Decreto Legislativo n.196/2003,</w:t>
      </w:r>
    </w:p>
    <w:p w14:paraId="5EDD68C3"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Art. 7 - Diritto di accesso ai dati personali ed altri diritti</w:t>
      </w:r>
    </w:p>
    <w:p w14:paraId="6F08E11F"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1. L'interessato ha diritto di ottenere la conferma dell'esistenza o meno di dati personali che lo riguardano, anche se non ancora registrati, e la loro comunicazione in forma intelligibile.</w:t>
      </w:r>
    </w:p>
    <w:p w14:paraId="42B14BC3"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2. L'interessato ha diritto di ottenere l'indicazione:</w:t>
      </w:r>
    </w:p>
    <w:p w14:paraId="26B44817"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a) dell'origine dei dati personali;</w:t>
      </w:r>
    </w:p>
    <w:p w14:paraId="6D3E626F"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b) delle finalità e modalità del trattamento;</w:t>
      </w:r>
    </w:p>
    <w:p w14:paraId="0D53327D"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c) della logica applicata in caso di trattamento effettuato con l'ausilio di strumenti elettronici;</w:t>
      </w:r>
    </w:p>
    <w:p w14:paraId="4BC4AA1E"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d) degli estremi identificativi del titolare, dei responsabili e del rappresentante designato ai sensi dell'articolo 5, comma 2;</w:t>
      </w:r>
    </w:p>
    <w:p w14:paraId="52BF3064"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e) dei soggetti o delle categorie di soggetti ai quali i dati personali possono essere comunicati o che possono venirne a conoscenza in qualità di rappresentante designato nel territorio dello Stato, di responsabili o incaricati.</w:t>
      </w:r>
    </w:p>
    <w:p w14:paraId="0BB050F6"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3. L'interessato ha diritto di ottenere:</w:t>
      </w:r>
    </w:p>
    <w:p w14:paraId="061E9EAD"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a) l'aggiornamento, la rettificazione ovvero, quando vi ha interesse, l'integrazione dei dati;</w:t>
      </w:r>
    </w:p>
    <w:p w14:paraId="5FB9F3E4"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b) la cancellazione, la trasformazione in forma anonima o il blocco dei dati trattati in violazione di legge, compresi quelli di cui non è necessaria la conservazione in relazione agli scopi per i quali i dati sono stati raccolti o successivamente trattati;</w:t>
      </w:r>
    </w:p>
    <w:p w14:paraId="7BCE4FA3"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34D209F1"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4. L'interessato ha diritto di opporsi, in tutto o in parte:</w:t>
      </w:r>
    </w:p>
    <w:p w14:paraId="78D4216A"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a) per motivi legittimi al trattamento dei dati personali che lo riguardano, ancorché pertinenti allo scopo della raccolta;</w:t>
      </w:r>
    </w:p>
    <w:p w14:paraId="7D12C88E"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b) al trattamento di dati personali che lo riguardano a fini di invio di materiale pubblicitario o di vendita diretta o per il compimento di ricerche di mercato o di comunicazione commerciale.</w:t>
      </w:r>
    </w:p>
    <w:p w14:paraId="54A4E2E6"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b/>
          <w:bCs/>
          <w:sz w:val="24"/>
          <w:szCs w:val="24"/>
          <w:lang w:eastAsia="it-IT"/>
        </w:rPr>
        <w:t>SOSPENSIONE E/O MODIFICA E/O CESSAZIONE DELLA VENDITA</w:t>
      </w:r>
    </w:p>
    <w:p w14:paraId="54A1805F"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lastRenderedPageBreak/>
        <w:t xml:space="preserve">Mi &amp; Ro </w:t>
      </w:r>
      <w:proofErr w:type="spellStart"/>
      <w:r w:rsidRPr="00496A48">
        <w:rPr>
          <w:rFonts w:ascii="Times New Roman" w:eastAsia="Times New Roman" w:hAnsi="Times New Roman" w:cs="Times New Roman"/>
          <w:sz w:val="24"/>
          <w:szCs w:val="24"/>
          <w:lang w:eastAsia="it-IT"/>
        </w:rPr>
        <w:t>srl</w:t>
      </w:r>
      <w:proofErr w:type="spellEnd"/>
      <w:r w:rsidRPr="00496A48">
        <w:rPr>
          <w:rFonts w:ascii="Times New Roman" w:eastAsia="Times New Roman" w:hAnsi="Times New Roman" w:cs="Times New Roman"/>
          <w:sz w:val="24"/>
          <w:szCs w:val="24"/>
          <w:lang w:eastAsia="it-IT"/>
        </w:rPr>
        <w:t xml:space="preserve"> si riserva il diritto di sospendere, modificare o far cessare la vendita sul Sito. Mi &amp; Ro </w:t>
      </w:r>
      <w:proofErr w:type="spellStart"/>
      <w:r w:rsidRPr="00496A48">
        <w:rPr>
          <w:rFonts w:ascii="Times New Roman" w:eastAsia="Times New Roman" w:hAnsi="Times New Roman" w:cs="Times New Roman"/>
          <w:sz w:val="24"/>
          <w:szCs w:val="24"/>
          <w:lang w:eastAsia="it-IT"/>
        </w:rPr>
        <w:t>srl</w:t>
      </w:r>
      <w:proofErr w:type="spellEnd"/>
      <w:r w:rsidRPr="00496A48">
        <w:rPr>
          <w:rFonts w:ascii="Times New Roman" w:eastAsia="Times New Roman" w:hAnsi="Times New Roman" w:cs="Times New Roman"/>
          <w:sz w:val="24"/>
          <w:szCs w:val="24"/>
          <w:lang w:eastAsia="it-IT"/>
        </w:rPr>
        <w:t xml:space="preserve"> non potrà in alcun modo essere ritenuta responsabile verso l'utente o verso terzi per tale sospensione, modifica o cessazione.</w:t>
      </w:r>
    </w:p>
    <w:p w14:paraId="52C6AF27"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b/>
          <w:bCs/>
          <w:sz w:val="24"/>
          <w:szCs w:val="24"/>
          <w:lang w:eastAsia="it-IT"/>
        </w:rPr>
        <w:t>MODIFICHE ALLE CONDIZIONI GENERALI DI VENDITA</w:t>
      </w:r>
    </w:p>
    <w:p w14:paraId="2B3A4190"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Ci riserviamo il diritto di modificare il sito, le politiche e le presenti Condizioni Generali di Vendita in qualsiasi momento per offrire nuovi prodotti o servizi, ovvero per conformarci a disposizioni di legge o regolamentari. Sarai soggetto alle politiche e ai termini delle Condizioni Generali di Vendita di volta in volta vigenti nel momento in cui ordini prodotti da noi, salvo che eventuali modifiche a tali politiche e a tali termini non siano richieste dalla legge applicabile o dalle autorità competenti (nel qual caso, si applicheranno anche agli ordini che hai effettuato in precedenza). Qualora una qualsiasi previsione delle presenti condizioni fosse ritenuta invalida, nulla o per qualunque motivo inapplicabile, tale condizione non pregiudicherà comunque la validità e l'efficacia delle altre previsioni.</w:t>
      </w:r>
    </w:p>
    <w:p w14:paraId="74F1F558"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b/>
          <w:bCs/>
          <w:sz w:val="24"/>
          <w:szCs w:val="24"/>
          <w:lang w:eastAsia="it-IT"/>
        </w:rPr>
        <w:t>ESAUSTIVITÁ</w:t>
      </w:r>
    </w:p>
    <w:p w14:paraId="015E2E7A"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 xml:space="preserve">Le presenti Condizioni Generali di vendita e d’uso rappresentano l'integralità degli accordi tra Mi &amp; Ro </w:t>
      </w:r>
      <w:proofErr w:type="spellStart"/>
      <w:r w:rsidRPr="00496A48">
        <w:rPr>
          <w:rFonts w:ascii="Times New Roman" w:eastAsia="Times New Roman" w:hAnsi="Times New Roman" w:cs="Times New Roman"/>
          <w:sz w:val="24"/>
          <w:szCs w:val="24"/>
          <w:lang w:eastAsia="it-IT"/>
        </w:rPr>
        <w:t>srle</w:t>
      </w:r>
      <w:proofErr w:type="spellEnd"/>
      <w:r w:rsidRPr="00496A48">
        <w:rPr>
          <w:rFonts w:ascii="Times New Roman" w:eastAsia="Times New Roman" w:hAnsi="Times New Roman" w:cs="Times New Roman"/>
          <w:sz w:val="24"/>
          <w:szCs w:val="24"/>
          <w:lang w:eastAsia="it-IT"/>
        </w:rPr>
        <w:t xml:space="preserve"> gli utenti del Sito con riferimento all'acquisto di prodotti tramite il Sito ed all’uso dello stesso.</w:t>
      </w:r>
    </w:p>
    <w:p w14:paraId="1529BB64"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b/>
          <w:bCs/>
          <w:sz w:val="24"/>
          <w:szCs w:val="24"/>
          <w:lang w:eastAsia="it-IT"/>
        </w:rPr>
        <w:t>MINORI</w:t>
      </w:r>
    </w:p>
    <w:p w14:paraId="7D06A03A"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Non vendiamo prodotti ai minori. Vendiamo prodotti per bambini che possono essere acquistati solo da parte di adulti. Se hai meno di 18 anni, puoi utilizzare www.guidabookstore.it solo coinvolgendo un genitore o un tutore.</w:t>
      </w:r>
    </w:p>
    <w:p w14:paraId="023DBF8E"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b/>
          <w:bCs/>
          <w:sz w:val="24"/>
          <w:szCs w:val="24"/>
          <w:lang w:eastAsia="it-IT"/>
        </w:rPr>
        <w:t>LEGGE APPLICABILE E FORO COMPETENTE</w:t>
      </w:r>
    </w:p>
    <w:p w14:paraId="15EA6ACD"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 xml:space="preserve">• Il contratto di vendita tra il cliente e Mi &amp; Ro </w:t>
      </w:r>
      <w:proofErr w:type="spellStart"/>
      <w:r w:rsidRPr="00496A48">
        <w:rPr>
          <w:rFonts w:ascii="Times New Roman" w:eastAsia="Times New Roman" w:hAnsi="Times New Roman" w:cs="Times New Roman"/>
          <w:sz w:val="24"/>
          <w:szCs w:val="24"/>
          <w:lang w:eastAsia="it-IT"/>
        </w:rPr>
        <w:t>srlsi</w:t>
      </w:r>
      <w:proofErr w:type="spellEnd"/>
      <w:r w:rsidRPr="00496A48">
        <w:rPr>
          <w:rFonts w:ascii="Times New Roman" w:eastAsia="Times New Roman" w:hAnsi="Times New Roman" w:cs="Times New Roman"/>
          <w:sz w:val="24"/>
          <w:szCs w:val="24"/>
          <w:lang w:eastAsia="it-IT"/>
        </w:rPr>
        <w:t xml:space="preserve"> intende concluso in Italia ed è regolato dalla legge italiana;</w:t>
      </w:r>
    </w:p>
    <w:p w14:paraId="5D100780"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 Per la soluzione di controversie civili e penali derivanti dalla conclusione del contratto di vendita a distanza la competenza territoriale è quella del foro di riferimento del comune di residenza del cliente; in tutti gli altri casi, la competenza territoriale è esclusivamente quella del Foro di Verona.</w:t>
      </w:r>
    </w:p>
    <w:p w14:paraId="4AFC9FDA"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b/>
          <w:bCs/>
          <w:sz w:val="24"/>
          <w:szCs w:val="24"/>
          <w:lang w:eastAsia="it-IT"/>
        </w:rPr>
        <w:t>NEWSLETTER E VOUCHER PROMOZIONALI</w:t>
      </w:r>
    </w:p>
    <w:p w14:paraId="588D4CAE" w14:textId="77777777" w:rsidR="00496A48" w:rsidRPr="00496A48" w:rsidRDefault="00496A48" w:rsidP="00496A48">
      <w:pPr>
        <w:spacing w:after="100" w:afterAutospacing="1" w:line="240" w:lineRule="auto"/>
        <w:rPr>
          <w:rFonts w:ascii="Times New Roman" w:eastAsia="Times New Roman" w:hAnsi="Times New Roman" w:cs="Times New Roman"/>
          <w:sz w:val="24"/>
          <w:szCs w:val="24"/>
          <w:lang w:eastAsia="it-IT"/>
        </w:rPr>
      </w:pPr>
      <w:r w:rsidRPr="00496A48">
        <w:rPr>
          <w:rFonts w:ascii="Times New Roman" w:eastAsia="Times New Roman" w:hAnsi="Times New Roman" w:cs="Times New Roman"/>
          <w:sz w:val="24"/>
          <w:szCs w:val="24"/>
          <w:lang w:eastAsia="it-IT"/>
        </w:rPr>
        <w:t xml:space="preserve">I codici sconto resi disponibili in fase di registrazione alla newsletter di Mi &amp; Ro </w:t>
      </w:r>
      <w:proofErr w:type="spellStart"/>
      <w:r w:rsidRPr="00496A48">
        <w:rPr>
          <w:rFonts w:ascii="Times New Roman" w:eastAsia="Times New Roman" w:hAnsi="Times New Roman" w:cs="Times New Roman"/>
          <w:sz w:val="24"/>
          <w:szCs w:val="24"/>
          <w:lang w:eastAsia="it-IT"/>
        </w:rPr>
        <w:t>srl</w:t>
      </w:r>
      <w:proofErr w:type="spellEnd"/>
      <w:r w:rsidRPr="00496A48">
        <w:rPr>
          <w:rFonts w:ascii="Times New Roman" w:eastAsia="Times New Roman" w:hAnsi="Times New Roman" w:cs="Times New Roman"/>
          <w:sz w:val="24"/>
          <w:szCs w:val="24"/>
          <w:lang w:eastAsia="it-IT"/>
        </w:rPr>
        <w:t xml:space="preserve"> non sono cumulabili tra di loro o con altre promozioni in corso. Mi &amp; Ro </w:t>
      </w:r>
      <w:proofErr w:type="spellStart"/>
      <w:r w:rsidRPr="00496A48">
        <w:rPr>
          <w:rFonts w:ascii="Times New Roman" w:eastAsia="Times New Roman" w:hAnsi="Times New Roman" w:cs="Times New Roman"/>
          <w:sz w:val="24"/>
          <w:szCs w:val="24"/>
          <w:lang w:eastAsia="it-IT"/>
        </w:rPr>
        <w:t>srl</w:t>
      </w:r>
      <w:proofErr w:type="spellEnd"/>
      <w:r w:rsidRPr="00496A48">
        <w:rPr>
          <w:rFonts w:ascii="Times New Roman" w:eastAsia="Times New Roman" w:hAnsi="Times New Roman" w:cs="Times New Roman"/>
          <w:sz w:val="24"/>
          <w:szCs w:val="24"/>
          <w:lang w:eastAsia="it-IT"/>
        </w:rPr>
        <w:t xml:space="preserve"> si riserva il diritto di disattivare i voucher nel caso in cui si sospetti un uso non corretto.</w:t>
      </w:r>
    </w:p>
    <w:p w14:paraId="5AB0F668" w14:textId="77777777" w:rsidR="00354F7B" w:rsidRDefault="00354F7B"/>
    <w:sectPr w:rsidR="00354F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48"/>
    <w:rsid w:val="00354F7B"/>
    <w:rsid w:val="00496A48"/>
    <w:rsid w:val="00F037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D68D"/>
  <w15:chartTrackingRefBased/>
  <w15:docId w15:val="{A3B7B5C1-5AF8-4EBE-8649-C097AFE5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96A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496A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496A4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496A4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496A4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496A4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96A4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96A4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96A4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6A4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496A4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496A4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496A4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496A4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496A4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96A4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96A4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96A48"/>
    <w:rPr>
      <w:rFonts w:eastAsiaTheme="majorEastAsia" w:cstheme="majorBidi"/>
      <w:color w:val="272727" w:themeColor="text1" w:themeTint="D8"/>
    </w:rPr>
  </w:style>
  <w:style w:type="paragraph" w:styleId="Titolo">
    <w:name w:val="Title"/>
    <w:basedOn w:val="Normale"/>
    <w:next w:val="Normale"/>
    <w:link w:val="TitoloCarattere"/>
    <w:uiPriority w:val="10"/>
    <w:qFormat/>
    <w:rsid w:val="00496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6A4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6A4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96A4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96A4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96A48"/>
    <w:rPr>
      <w:i/>
      <w:iCs/>
      <w:color w:val="404040" w:themeColor="text1" w:themeTint="BF"/>
    </w:rPr>
  </w:style>
  <w:style w:type="paragraph" w:styleId="Paragrafoelenco">
    <w:name w:val="List Paragraph"/>
    <w:basedOn w:val="Normale"/>
    <w:uiPriority w:val="34"/>
    <w:qFormat/>
    <w:rsid w:val="00496A48"/>
    <w:pPr>
      <w:ind w:left="720"/>
      <w:contextualSpacing/>
    </w:pPr>
  </w:style>
  <w:style w:type="character" w:styleId="Enfasiintensa">
    <w:name w:val="Intense Emphasis"/>
    <w:basedOn w:val="Carpredefinitoparagrafo"/>
    <w:uiPriority w:val="21"/>
    <w:qFormat/>
    <w:rsid w:val="00496A48"/>
    <w:rPr>
      <w:i/>
      <w:iCs/>
      <w:color w:val="365F91" w:themeColor="accent1" w:themeShade="BF"/>
    </w:rPr>
  </w:style>
  <w:style w:type="paragraph" w:styleId="Citazioneintensa">
    <w:name w:val="Intense Quote"/>
    <w:basedOn w:val="Normale"/>
    <w:next w:val="Normale"/>
    <w:link w:val="CitazioneintensaCarattere"/>
    <w:uiPriority w:val="30"/>
    <w:qFormat/>
    <w:rsid w:val="00496A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96A48"/>
    <w:rPr>
      <w:i/>
      <w:iCs/>
      <w:color w:val="365F91" w:themeColor="accent1" w:themeShade="BF"/>
    </w:rPr>
  </w:style>
  <w:style w:type="character" w:styleId="Riferimentointenso">
    <w:name w:val="Intense Reference"/>
    <w:basedOn w:val="Carpredefinitoparagrafo"/>
    <w:uiPriority w:val="32"/>
    <w:qFormat/>
    <w:rsid w:val="00496A4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64608">
      <w:bodyDiv w:val="1"/>
      <w:marLeft w:val="0"/>
      <w:marRight w:val="0"/>
      <w:marTop w:val="0"/>
      <w:marBottom w:val="0"/>
      <w:divBdr>
        <w:top w:val="none" w:sz="0" w:space="0" w:color="auto"/>
        <w:left w:val="none" w:sz="0" w:space="0" w:color="auto"/>
        <w:bottom w:val="none" w:sz="0" w:space="0" w:color="auto"/>
        <w:right w:val="none" w:sz="0" w:space="0" w:color="auto"/>
      </w:divBdr>
      <w:divsChild>
        <w:div w:id="1594046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6281</Characters>
  <Application>Microsoft Office Word</Application>
  <DocSecurity>0</DocSecurity>
  <Lines>52</Lines>
  <Paragraphs>14</Paragraphs>
  <ScaleCrop>false</ScaleCrop>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GENTILE</dc:creator>
  <cp:keywords/>
  <dc:description/>
  <cp:lastModifiedBy>FRANCESCA GENTILE</cp:lastModifiedBy>
  <cp:revision>1</cp:revision>
  <dcterms:created xsi:type="dcterms:W3CDTF">2025-07-22T22:26:00Z</dcterms:created>
  <dcterms:modified xsi:type="dcterms:W3CDTF">2025-07-22T22:27:00Z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2025-07-22T22:27:53Z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6ba5b7a3-9f19-4008-b353-f88907728880</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